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967401" w:rsidTr="004C2179">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967401" w:rsidRDefault="00967401" w:rsidP="004C2179">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967401" w:rsidRDefault="00967401" w:rsidP="00967401">
      <w:pPr>
        <w:rPr>
          <w:rStyle w:val="Fett"/>
        </w:rPr>
      </w:pPr>
      <w:bookmarkStart w:id="0" w:name="_GoBack"/>
      <w:bookmarkEnd w:id="0"/>
    </w:p>
    <w:p w:rsidR="00967401" w:rsidRDefault="00C84E68" w:rsidP="00967401">
      <w:pPr>
        <w:jc w:val="center"/>
        <w:rPr>
          <w:rStyle w:val="Fett"/>
        </w:rPr>
      </w:pPr>
      <w:r>
        <w:rPr>
          <w:rStyle w:val="Fett"/>
        </w:rPr>
        <w:t xml:space="preserve">Wohnungsgeberbestätigung </w:t>
      </w:r>
      <w:r w:rsidR="00967401">
        <w:rPr>
          <w:rStyle w:val="Fett"/>
        </w:rPr>
        <w:br/>
      </w:r>
      <w:r>
        <w:rPr>
          <w:rStyle w:val="Fett"/>
        </w:rPr>
        <w:t>gem. § 19 des Bundesmeldegesetzes (BMG) zur Vorlage bei der Meldebehörde</w:t>
      </w:r>
    </w:p>
    <w:p w:rsidR="00C84E68" w:rsidRDefault="00C84E68">
      <w:r>
        <w:br/>
      </w:r>
      <w:r>
        <w:br/>
        <w:t>Name und Anschrift des Wohnungsgebers</w:t>
      </w:r>
      <w:r>
        <w:br/>
      </w:r>
      <w:r>
        <w:br/>
      </w:r>
      <w:r>
        <w:br/>
        <w:t>Name und Anschrift des Eigentümers (nur auszufüllen, wenn dieser nicht selbst Wohnungsgeber ist)</w:t>
      </w:r>
      <w:r>
        <w:br/>
      </w:r>
      <w:r>
        <w:br/>
      </w:r>
      <w:r>
        <w:br/>
      </w:r>
      <w:r>
        <w:rPr>
          <w:rStyle w:val="Fett"/>
        </w:rPr>
        <w:t>Angaben zur Wohnung</w:t>
      </w:r>
      <w:r>
        <w:br/>
      </w:r>
      <w:r>
        <w:br/>
      </w:r>
      <w:r>
        <w:br/>
        <w:t>Straße/Hausnummer</w:t>
      </w:r>
      <w:r>
        <w:br/>
      </w:r>
      <w:r>
        <w:br/>
        <w:t>PLZ/Ort</w:t>
      </w:r>
      <w:r>
        <w:br/>
      </w:r>
      <w:r>
        <w:br/>
      </w:r>
      <w:r>
        <w:br/>
        <w:t>Zusatzangaben (z.B. Stockwerk, Wohnungsnummer)</w:t>
      </w:r>
      <w:r>
        <w:br/>
      </w:r>
      <w:r>
        <w:br/>
      </w:r>
      <w:r>
        <w:br/>
        <w:t>Folgende Personen sind am ……. in die angegebene Wohnung eingezogen:</w:t>
      </w:r>
      <w:r>
        <w:br/>
      </w:r>
      <w:r>
        <w:br/>
        <w:t>Familienname:                            Vorname:</w:t>
      </w:r>
      <w:r>
        <w:br/>
      </w:r>
      <w:r>
        <w:br/>
      </w:r>
      <w:r>
        <w:br/>
      </w:r>
      <w:r>
        <w:br/>
      </w:r>
      <w:r>
        <w:br/>
      </w:r>
      <w:r>
        <w:br/>
        <w:t>Ich bestätige mit meiner Unterschrift, dass die oben gemachten Angaben den Tatsachen entsprechen.</w:t>
      </w:r>
      <w:r>
        <w:br/>
      </w:r>
      <w:r>
        <w:br/>
      </w:r>
      <w:r>
        <w:br/>
      </w:r>
      <w:r>
        <w:rPr>
          <w:rStyle w:val="Fett"/>
        </w:rPr>
        <w:t>Hinweis:</w:t>
      </w:r>
      <w:r>
        <w:br/>
        <w:t>Es ist verboten, eine Wohnanschrift für eine Anmeldung eines Dritten anzubieten oder zur Verfügung</w:t>
      </w:r>
      <w:r>
        <w:br/>
      </w:r>
      <w:r>
        <w:lastRenderedPageBreak/>
        <w:t>zu stellen, wenn ein tatsächlicher Bezug der Wohnung durch diesen weder stattfindet noch</w:t>
      </w:r>
      <w:r>
        <w:br/>
        <w:t>beabsichtigt ist. Ein Verstoß gegen dieses Verbot stellt eine Ordnungswidrigkeit dar. Diese kann mit</w:t>
      </w:r>
      <w:r>
        <w:br/>
        <w:t>einer Geldbuße bis zu 50.000 Euro geahndet werden.</w:t>
      </w:r>
      <w:r>
        <w:br/>
        <w:t>Das Unterlassen einer Bestätigung sowie die falsche oder nicht rechtzeitige Bestätigung des Ein-</w:t>
      </w:r>
      <w:r>
        <w:br/>
        <w:t>oder Auszuges stellen ebenfalls eine Ordnungswidrigkeit dar. Diese kann mit einer Geldbuße bis zu</w:t>
      </w:r>
      <w:r>
        <w:br/>
        <w:t>1.000 Euro geahndet werden.</w:t>
      </w:r>
      <w:r>
        <w:br/>
      </w:r>
      <w:r>
        <w:br/>
      </w:r>
      <w:r>
        <w:br/>
      </w:r>
      <w:r>
        <w:br/>
        <w:t>Datum und Unterschrift des Wohnungsgebers (bei Eigennutzung des Wohnungseigentümers)</w:t>
      </w:r>
    </w:p>
    <w:sectPr w:rsidR="00C84E68"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68"/>
    <w:rsid w:val="003C3F03"/>
    <w:rsid w:val="00674488"/>
    <w:rsid w:val="00967401"/>
    <w:rsid w:val="00C8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F6BA"/>
  <w15:docId w15:val="{306C63F7-ACC5-41E3-A61F-439DBAD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4E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84E68"/>
    <w:rPr>
      <w:b/>
      <w:bCs/>
    </w:rPr>
  </w:style>
  <w:style w:type="table" w:customStyle="1" w:styleId="NormalTablePHPDOCX">
    <w:name w:val="Normal Table PHPDOCX"/>
    <w:uiPriority w:val="99"/>
    <w:semiHidden/>
    <w:unhideWhenUsed/>
    <w:qFormat/>
    <w:rsid w:val="00967401"/>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2019-02-26T10:31:00Z</dcterms:created>
  <dcterms:modified xsi:type="dcterms:W3CDTF">2019-02-26T10:31:00Z</dcterms:modified>
</cp:coreProperties>
</file>