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3F0CDC"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3F0CDC" w:rsidRDefault="003F0CDC" w:rsidP="006C29FC">
            <w:pPr>
              <w:shd w:val="clear" w:color="auto" w:fill="E9EFF6"/>
              <w:spacing w:before="240" w:after="240" w:line="240" w:lineRule="auto"/>
              <w:textAlignment w:val="center"/>
            </w:pPr>
            <w:r>
              <w:rPr>
                <w:b/>
                <w:bCs/>
                <w:color w:val="000000"/>
                <w:position w:val="-3"/>
                <w:sz w:val="24"/>
                <w:szCs w:val="24"/>
                <w:shd w:val="clear" w:color="auto" w:fill="E9EFF6"/>
              </w:rPr>
              <w:t>Rechtlicher Hinweis zu den Vorlagen:</w:t>
            </w:r>
          </w:p>
          <w:p w:rsidR="003F0CDC" w:rsidRDefault="003F0CDC" w:rsidP="006C29FC">
            <w:pPr>
              <w:shd w:val="clear" w:color="auto" w:fill="E9EFF6"/>
              <w:spacing w:before="240" w:after="240" w:line="240" w:lineRule="auto"/>
              <w:textAlignment w:val="center"/>
            </w:pP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3F0CDC" w:rsidRDefault="003F0CDC" w:rsidP="00BC752B">
      <w:pPr>
        <w:spacing w:before="100" w:beforeAutospacing="1" w:after="100" w:afterAutospacing="1" w:line="240" w:lineRule="auto"/>
        <w:rPr>
          <w:rFonts w:ascii="Times New Roman" w:eastAsia="Times New Roman" w:hAnsi="Times New Roman" w:cs="Times New Roman"/>
          <w:sz w:val="24"/>
          <w:szCs w:val="24"/>
          <w:lang w:eastAsia="de-DE"/>
        </w:rPr>
      </w:pPr>
    </w:p>
    <w:p w:rsidR="00BC752B" w:rsidRPr="003F0CDC" w:rsidRDefault="00BC752B" w:rsidP="003F0CDC">
      <w:pPr>
        <w:spacing w:before="100" w:beforeAutospacing="1" w:after="100" w:afterAutospacing="1" w:line="240" w:lineRule="auto"/>
        <w:jc w:val="center"/>
        <w:rPr>
          <w:rFonts w:ascii="Times New Roman" w:eastAsia="Times New Roman" w:hAnsi="Times New Roman" w:cs="Times New Roman"/>
          <w:sz w:val="36"/>
          <w:szCs w:val="36"/>
          <w:lang w:eastAsia="de-DE"/>
        </w:rPr>
      </w:pPr>
      <w:r w:rsidRPr="003F0CDC">
        <w:rPr>
          <w:rFonts w:ascii="Times New Roman" w:eastAsia="Times New Roman" w:hAnsi="Times New Roman" w:cs="Times New Roman"/>
          <w:sz w:val="36"/>
          <w:szCs w:val="36"/>
          <w:lang w:eastAsia="de-DE"/>
        </w:rPr>
        <w:t>Arbeitsvertrag</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Zwischen</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Arbeitgeber (Name/Adresse)</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und</w:t>
      </w:r>
    </w:p>
    <w:p w:rsid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Arbeitnehmer (Name/Adresse)</w:t>
      </w:r>
    </w:p>
    <w:p w:rsidR="003F0CDC" w:rsidRPr="00BC752B" w:rsidRDefault="003F0CDC" w:rsidP="00BC752B">
      <w:pPr>
        <w:spacing w:before="100" w:beforeAutospacing="1" w:after="100" w:afterAutospacing="1" w:line="240" w:lineRule="auto"/>
        <w:rPr>
          <w:rFonts w:ascii="Times New Roman" w:eastAsia="Times New Roman" w:hAnsi="Times New Roman" w:cs="Times New Roman"/>
          <w:sz w:val="24"/>
          <w:szCs w:val="24"/>
          <w:lang w:eastAsia="de-DE"/>
        </w:rPr>
      </w:pP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1 Tätigkeitsbeginn</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Der Arbeitnehmer nimmt die Tätigkeit am xx auf.</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2 Probezeit</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Für die ersten sechs Monate gilt eine Probezeit. Innerhalb der Probezeit kann das Arbeitsverhältnis mit einer Frist von zwei Wochen ohne Angabe von Gründen von beiden Vertragsparteien gekündigt werden.</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3 Tätigkeit</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Die Anstellung des Arbeitnehmers erfolgt als Kraftfahrer. Zu seinem Aufgabenbereich gehören folgende Tätigkeiten:</w:t>
      </w:r>
    </w:p>
    <w:p w:rsidR="00BC752B" w:rsidRPr="00BC752B" w:rsidRDefault="00BC752B" w:rsidP="00BC7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Fahren</w:t>
      </w:r>
    </w:p>
    <w:p w:rsidR="00BC752B" w:rsidRPr="00BC752B" w:rsidRDefault="00BC752B" w:rsidP="00BC7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Be- und Entladearbeiten</w:t>
      </w:r>
    </w:p>
    <w:p w:rsidR="00BC752B" w:rsidRPr="00BC752B" w:rsidRDefault="00BC752B" w:rsidP="00BC7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Fahrzeugpflege</w:t>
      </w:r>
    </w:p>
    <w:p w:rsidR="00BC752B" w:rsidRPr="00BC752B" w:rsidRDefault="00BC752B" w:rsidP="00BC7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Fahrzeugwartung</w:t>
      </w:r>
    </w:p>
    <w:p w:rsidR="00BC752B" w:rsidRPr="00BC752B" w:rsidRDefault="00BC752B" w:rsidP="00BC7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4 Vergütung</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lastRenderedPageBreak/>
        <w:t>Die monatliche Bruttovergütung des Arbeitnehmers beträgt xx Euro. Folgende Prämien erhält der Arbeitnehmer zudem als freiwillige Leistungen zum Grundlohn:</w:t>
      </w:r>
    </w:p>
    <w:p w:rsidR="00BC752B" w:rsidRPr="00BC752B" w:rsidRDefault="00BC752B" w:rsidP="00BC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Anwesenheitsprämie in Höhe von xx Euro pro Arbeitstag</w:t>
      </w:r>
    </w:p>
    <w:p w:rsidR="00BC752B" w:rsidRPr="00BC752B" w:rsidRDefault="00BC752B" w:rsidP="00BC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Stoppprämie in Höhe von xx Euro pro Stopp</w:t>
      </w:r>
    </w:p>
    <w:p w:rsidR="00BC752B" w:rsidRPr="00BC752B" w:rsidRDefault="00BC752B" w:rsidP="00BC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Pünktlichkeitsprämie in Höhe von xx Euro pro Monat</w:t>
      </w:r>
    </w:p>
    <w:p w:rsidR="00BC752B" w:rsidRPr="00BC752B" w:rsidRDefault="00BC752B" w:rsidP="00BC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Unfallfreiprämie von xx Euro</w:t>
      </w:r>
    </w:p>
    <w:p w:rsidR="00BC752B" w:rsidRPr="00BC752B" w:rsidRDefault="00BC752B" w:rsidP="00BC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Nachtzuschlag in Höhe von xx Euro pro Arbeitstag</w:t>
      </w:r>
    </w:p>
    <w:p w:rsidR="00BC752B" w:rsidRPr="00BC752B" w:rsidRDefault="00BC752B" w:rsidP="00BC7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5 Arbeitszeit / Arbeitsort</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Die regelmäßige wöchentliche Arbeitszeit beträgt xx Stunden. Beginn und Ende richten sich nach der betrieblichen Einteilung. 10 Überstunden sind mit dem monatlichen Lohn abgegolten. Für darüber hinausgehende Überstunden gilt, dass diese durch zusätzliche Urlaubstage abgegolten werden. Der Arbeitnehmer ist zur Nacht-, Sonntags- und Feiertagsarbeit verpflichtet soweit dies gesetzlich zulässig ist. Zuschläge für Sonn- und Feiertagsarbeit sind bereits im monatlichen Grundlohn enthalten. Das Arbeitsverhältnis umfasst Tätigkeiten in ganz Europa. Soweit erforderlich, behält sich der Arbeitgeber das Recht vor, den Arbeitnehmer auch außerhalb Europas einzusetzen.</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6 Nebenbeschäftigung</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Jede Art von Nebenbeschäftigung muss im Vorfeld dem Arbeitgeber gemeldet werden, der dieser zustimmen muss.</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7 Urlaubsanspruch</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Für eine 5-Tage-Woche gilt ein Anspruch auf den gesetzlichen Mindesturlaub von 20 Tagen pro Kalenderjahr. Der Arbeitgeber gewährt zusätzlich einen vertraglichen Urlaub von xx Tagen, wobei bei der Gewährung von Urlaub zunächst der gesetzliche Urlaub eingebracht wird.</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b/>
          <w:bCs/>
          <w:sz w:val="24"/>
          <w:szCs w:val="24"/>
          <w:lang w:eastAsia="de-DE"/>
        </w:rPr>
        <w:t>§ 8 Arbeitsverhinderung</w:t>
      </w: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Im Falle einer Arbeitsverhinderung muss der Arbeitnehmer dem Arbeitgeber die voraussichtliche Dauer innerhalb von zwei Stunden vor Dienstantritt melden. Sollte ein Krankheitsfall eintreten, muss bis zum Ablauf des dritten Werktags eine ärztliche Bescheinigung über die Arbeitsunfähigkeit mit voraussichtlicher Dauer vorgelegt werden.</w:t>
      </w:r>
    </w:p>
    <w:p w:rsidR="003F0CDC" w:rsidRDefault="003F0CDC" w:rsidP="00BC752B">
      <w:pPr>
        <w:spacing w:before="100" w:beforeAutospacing="1" w:after="100" w:afterAutospacing="1" w:line="240" w:lineRule="auto"/>
        <w:rPr>
          <w:rFonts w:ascii="Times New Roman" w:eastAsia="Times New Roman" w:hAnsi="Times New Roman" w:cs="Times New Roman"/>
          <w:sz w:val="24"/>
          <w:szCs w:val="24"/>
          <w:lang w:eastAsia="de-DE"/>
        </w:rPr>
      </w:pP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Ort/Datum</w:t>
      </w:r>
    </w:p>
    <w:p w:rsidR="003F0CDC" w:rsidRDefault="003F0CDC" w:rsidP="00BC752B">
      <w:pPr>
        <w:spacing w:before="100" w:beforeAutospacing="1" w:after="100" w:afterAutospacing="1" w:line="240" w:lineRule="auto"/>
        <w:rPr>
          <w:rFonts w:ascii="Times New Roman" w:eastAsia="Times New Roman" w:hAnsi="Times New Roman" w:cs="Times New Roman"/>
          <w:sz w:val="24"/>
          <w:szCs w:val="24"/>
          <w:lang w:eastAsia="de-DE"/>
        </w:rPr>
      </w:pPr>
    </w:p>
    <w:p w:rsidR="00BC752B" w:rsidRPr="00BC752B" w:rsidRDefault="00BC752B" w:rsidP="00BC752B">
      <w:pPr>
        <w:spacing w:before="100" w:beforeAutospacing="1" w:after="100" w:afterAutospacing="1" w:line="240" w:lineRule="auto"/>
        <w:rPr>
          <w:rFonts w:ascii="Times New Roman" w:eastAsia="Times New Roman" w:hAnsi="Times New Roman" w:cs="Times New Roman"/>
          <w:sz w:val="24"/>
          <w:szCs w:val="24"/>
          <w:lang w:eastAsia="de-DE"/>
        </w:rPr>
      </w:pPr>
      <w:r w:rsidRPr="00BC752B">
        <w:rPr>
          <w:rFonts w:ascii="Times New Roman" w:eastAsia="Times New Roman" w:hAnsi="Times New Roman" w:cs="Times New Roman"/>
          <w:sz w:val="24"/>
          <w:szCs w:val="24"/>
          <w:lang w:eastAsia="de-DE"/>
        </w:rPr>
        <w:t>Unterschrift Arbeitgeber</w:t>
      </w:r>
      <w:r w:rsidR="003F0CDC">
        <w:rPr>
          <w:rFonts w:ascii="Times New Roman" w:eastAsia="Times New Roman" w:hAnsi="Times New Roman" w:cs="Times New Roman"/>
          <w:sz w:val="24"/>
          <w:szCs w:val="24"/>
          <w:lang w:eastAsia="de-DE"/>
        </w:rPr>
        <w:tab/>
      </w:r>
      <w:r w:rsidR="003F0CDC">
        <w:rPr>
          <w:rFonts w:ascii="Times New Roman" w:eastAsia="Times New Roman" w:hAnsi="Times New Roman" w:cs="Times New Roman"/>
          <w:sz w:val="24"/>
          <w:szCs w:val="24"/>
          <w:lang w:eastAsia="de-DE"/>
        </w:rPr>
        <w:tab/>
      </w:r>
      <w:r w:rsidR="003F0CDC">
        <w:rPr>
          <w:rFonts w:ascii="Times New Roman" w:eastAsia="Times New Roman" w:hAnsi="Times New Roman" w:cs="Times New Roman"/>
          <w:sz w:val="24"/>
          <w:szCs w:val="24"/>
          <w:lang w:eastAsia="de-DE"/>
        </w:rPr>
        <w:tab/>
      </w:r>
      <w:r w:rsidR="003F0CDC">
        <w:rPr>
          <w:rFonts w:ascii="Times New Roman" w:eastAsia="Times New Roman" w:hAnsi="Times New Roman" w:cs="Times New Roman"/>
          <w:sz w:val="24"/>
          <w:szCs w:val="24"/>
          <w:lang w:eastAsia="de-DE"/>
        </w:rPr>
        <w:tab/>
      </w:r>
      <w:r w:rsidR="003F0CDC">
        <w:rPr>
          <w:rFonts w:ascii="Times New Roman" w:eastAsia="Times New Roman" w:hAnsi="Times New Roman" w:cs="Times New Roman"/>
          <w:sz w:val="24"/>
          <w:szCs w:val="24"/>
          <w:lang w:eastAsia="de-DE"/>
        </w:rPr>
        <w:tab/>
      </w:r>
      <w:bookmarkStart w:id="0" w:name="_GoBack"/>
      <w:bookmarkEnd w:id="0"/>
      <w:r w:rsidRPr="00BC752B">
        <w:rPr>
          <w:rFonts w:ascii="Times New Roman" w:eastAsia="Times New Roman" w:hAnsi="Times New Roman" w:cs="Times New Roman"/>
          <w:sz w:val="24"/>
          <w:szCs w:val="24"/>
          <w:lang w:eastAsia="de-DE"/>
        </w:rPr>
        <w:t>Unterschrift Arbeitnehmer</w:t>
      </w:r>
    </w:p>
    <w:p w:rsidR="00674488" w:rsidRDefault="00674488"/>
    <w:p w:rsidR="00BC752B" w:rsidRDefault="00BC752B"/>
    <w:sectPr w:rsidR="00BC752B"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15"/>
    <w:multiLevelType w:val="multilevel"/>
    <w:tmpl w:val="2CF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869DF"/>
    <w:multiLevelType w:val="multilevel"/>
    <w:tmpl w:val="CF0C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2B"/>
    <w:rsid w:val="003F0CDC"/>
    <w:rsid w:val="005F16F6"/>
    <w:rsid w:val="00674488"/>
    <w:rsid w:val="009904E2"/>
    <w:rsid w:val="00BC7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882B"/>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C75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C752B"/>
    <w:rPr>
      <w:b/>
      <w:bCs/>
    </w:rPr>
  </w:style>
  <w:style w:type="table" w:customStyle="1" w:styleId="NormalTablePHPDOCX">
    <w:name w:val="Normal Table PHPDOCX"/>
    <w:uiPriority w:val="99"/>
    <w:semiHidden/>
    <w:unhideWhenUsed/>
    <w:qFormat/>
    <w:rsid w:val="003F0CDC"/>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2019-02-20T08:28:00Z</dcterms:created>
  <dcterms:modified xsi:type="dcterms:W3CDTF">2019-02-20T08:29:00Z</dcterms:modified>
</cp:coreProperties>
</file>