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012E10" w14:paraId="5490E716" w14:textId="77777777" w:rsidTr="00C6191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5B398FA3" w14:textId="77777777" w:rsidR="00012E10" w:rsidRPr="009E2D8C" w:rsidRDefault="00012E10" w:rsidP="00C6191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4A485926" w14:textId="77777777" w:rsidR="00012E10" w:rsidRPr="009E2D8C" w:rsidRDefault="00012E10" w:rsidP="00C6191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69E04164" w14:textId="77777777" w:rsidR="00012E10" w:rsidRDefault="00012E10" w:rsidP="00012E10">
      <w:pPr>
        <w:pStyle w:val="StandardWeb"/>
      </w:pPr>
    </w:p>
    <w:p w14:paraId="5E62A58B" w14:textId="55C10B6D" w:rsidR="00012E10" w:rsidRDefault="00012E10" w:rsidP="00012E10">
      <w:pPr>
        <w:pStyle w:val="StandardWeb"/>
      </w:pPr>
      <w:r>
        <w:t>Vorname, Name des Erben</w:t>
      </w:r>
    </w:p>
    <w:p w14:paraId="0975A256" w14:textId="77777777" w:rsidR="00012E10" w:rsidRDefault="00012E10" w:rsidP="00012E10">
      <w:pPr>
        <w:pStyle w:val="StandardWeb"/>
      </w:pPr>
      <w:r>
        <w:t>Straße Hausnummer</w:t>
      </w:r>
    </w:p>
    <w:p w14:paraId="00E172BF" w14:textId="77777777" w:rsidR="00012E10" w:rsidRDefault="00012E10" w:rsidP="00012E10">
      <w:pPr>
        <w:pStyle w:val="StandardWeb"/>
      </w:pPr>
      <w:r>
        <w:t>Postleitzahl Ort</w:t>
      </w:r>
    </w:p>
    <w:p w14:paraId="63FBB106" w14:textId="77777777" w:rsidR="00012E10" w:rsidRDefault="00012E10" w:rsidP="00012E10">
      <w:pPr>
        <w:pStyle w:val="StandardWeb"/>
      </w:pPr>
    </w:p>
    <w:p w14:paraId="49C31064" w14:textId="77777777" w:rsidR="00012E10" w:rsidRDefault="00012E10" w:rsidP="00012E10">
      <w:pPr>
        <w:pStyle w:val="StandardWeb"/>
      </w:pPr>
      <w:r>
        <w:t>Amtsgericht (Ort)</w:t>
      </w:r>
    </w:p>
    <w:p w14:paraId="5B58B022" w14:textId="77777777" w:rsidR="00012E10" w:rsidRDefault="00012E10" w:rsidP="00012E10">
      <w:pPr>
        <w:pStyle w:val="StandardWeb"/>
      </w:pPr>
      <w:r>
        <w:t>- Abteilung für Nachlasssachen -</w:t>
      </w:r>
    </w:p>
    <w:p w14:paraId="7469E017" w14:textId="77777777" w:rsidR="00012E10" w:rsidRDefault="00012E10" w:rsidP="00012E10">
      <w:pPr>
        <w:pStyle w:val="StandardWeb"/>
      </w:pPr>
      <w:r>
        <w:t>Straße Hausnummer</w:t>
      </w:r>
    </w:p>
    <w:p w14:paraId="1CC6C719" w14:textId="77777777" w:rsidR="00012E10" w:rsidRDefault="00012E10" w:rsidP="00012E10">
      <w:pPr>
        <w:pStyle w:val="StandardWeb"/>
      </w:pPr>
      <w:r>
        <w:t>Postleitzahl Ort</w:t>
      </w:r>
    </w:p>
    <w:p w14:paraId="10D0BD90" w14:textId="77777777" w:rsidR="00012E10" w:rsidRDefault="00012E10" w:rsidP="00012E10">
      <w:pPr>
        <w:pStyle w:val="StandardWeb"/>
      </w:pPr>
      <w:r>
        <w:t>                                                                                                          Datum, Ort</w:t>
      </w:r>
    </w:p>
    <w:p w14:paraId="73A27E66" w14:textId="77777777" w:rsidR="00012E10" w:rsidRDefault="00012E10" w:rsidP="00012E10">
      <w:pPr>
        <w:pStyle w:val="StandardWeb"/>
        <w:jc w:val="center"/>
        <w:rPr>
          <w:rStyle w:val="Fett"/>
        </w:rPr>
      </w:pPr>
    </w:p>
    <w:p w14:paraId="3304E89F" w14:textId="5595EC99" w:rsidR="00012E10" w:rsidRDefault="00012E10" w:rsidP="00012E10">
      <w:pPr>
        <w:pStyle w:val="StandardWeb"/>
        <w:jc w:val="center"/>
      </w:pPr>
      <w:r>
        <w:rPr>
          <w:rStyle w:val="Fett"/>
        </w:rPr>
        <w:t>Erbausschlagung</w:t>
      </w:r>
    </w:p>
    <w:p w14:paraId="2F35A765" w14:textId="097813B1" w:rsidR="00012E10" w:rsidRDefault="00012E10" w:rsidP="00012E10">
      <w:pPr>
        <w:pStyle w:val="StandardWeb"/>
      </w:pPr>
      <w:r>
        <w:t>Max Mustermann, geboren am 12.03.1936, verstorben am 26.12.2015</w:t>
      </w:r>
      <w:r>
        <w:br/>
      </w:r>
      <w:proofErr w:type="gramStart"/>
      <w:r>
        <w:t>mit letztem gewöhnlichen Aufenthalt</w:t>
      </w:r>
      <w:proofErr w:type="gramEnd"/>
      <w:r>
        <w:t xml:space="preserve"> in München</w:t>
      </w:r>
    </w:p>
    <w:p w14:paraId="38639972" w14:textId="77777777" w:rsidR="00012E10" w:rsidRDefault="00012E10" w:rsidP="00012E10">
      <w:pPr>
        <w:pStyle w:val="StandardWeb"/>
      </w:pPr>
      <w:r>
        <w:t>Hiermit überreiche ich die Sterbeurkunde des Standesamtes in München vom 1.1.2016, wonach mein Vater, Max Mustermann, am 31.12.2015 verstorben ist. Seine letzte Wohnanschrift und seinen letzten gewöhnlichen Aufenthalt hatte mein Vater in Musterstraße 13, 01234 München.</w:t>
      </w:r>
    </w:p>
    <w:p w14:paraId="60027664" w14:textId="77777777" w:rsidR="00012E10" w:rsidRDefault="00012E10" w:rsidP="00012E10">
      <w:pPr>
        <w:pStyle w:val="StandardWeb"/>
      </w:pPr>
      <w:r>
        <w:t>Eine Verfügung von Todes wegen hat der Erblasser nach meinem Wissen nicht hinterlassen, wonach die gesetzliche Erbfolge gilt. Gemeinsam mit meiner Mutter bin ich zum Miterben geworden. Weitere Kinder hatte mein Vater nicht.</w:t>
      </w:r>
    </w:p>
    <w:p w14:paraId="5984BB36" w14:textId="77777777" w:rsidR="00012E10" w:rsidRDefault="00012E10" w:rsidP="00012E10">
      <w:pPr>
        <w:pStyle w:val="StandardWeb"/>
      </w:pPr>
      <w:r>
        <w:t>Aufgrund der Überschuldung des Nachlasses, möchte ich …………. (Name, Vorname), geboren am ………… und wohnhaft in ……………. die Erbschaft ausschlagen.</w:t>
      </w:r>
    </w:p>
    <w:p w14:paraId="540EDB23" w14:textId="77777777" w:rsidR="00012E10" w:rsidRDefault="00012E10" w:rsidP="00012E10">
      <w:pPr>
        <w:pStyle w:val="StandardWeb"/>
      </w:pPr>
      <w:r>
        <w:lastRenderedPageBreak/>
        <w:t>Als weitere gesetzliche Erben meines Vaters kommt neben meiner Mutter noch die Schwester meines Vaters, Anna Mustermann, in Frage. Ich habe keine Abkömmlinge.</w:t>
      </w:r>
    </w:p>
    <w:p w14:paraId="58F9A35B" w14:textId="77777777" w:rsidR="00012E10" w:rsidRDefault="00012E10" w:rsidP="00012E10">
      <w:pPr>
        <w:pStyle w:val="StandardWeb"/>
      </w:pPr>
    </w:p>
    <w:p w14:paraId="7BFCCB7F" w14:textId="77777777" w:rsidR="00012E10" w:rsidRDefault="00012E10" w:rsidP="00012E10">
      <w:pPr>
        <w:pStyle w:val="StandardWeb"/>
      </w:pPr>
      <w:r>
        <w:t>Mit freundlichen Grüßen,</w:t>
      </w:r>
    </w:p>
    <w:p w14:paraId="2C17C77E" w14:textId="77777777" w:rsidR="00012E10" w:rsidRDefault="00012E10" w:rsidP="00012E10">
      <w:pPr>
        <w:pStyle w:val="StandardWeb"/>
      </w:pPr>
      <w:r>
        <w:t>….. (Unterschrift)</w:t>
      </w:r>
    </w:p>
    <w:p w14:paraId="71A9A404" w14:textId="77777777" w:rsidR="000C4F71" w:rsidRDefault="000C4F71"/>
    <w:sectPr w:rsidR="000C4F7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5FE3" w14:textId="77777777" w:rsidR="00012E10" w:rsidRDefault="00012E10" w:rsidP="00012E10">
      <w:pPr>
        <w:spacing w:after="0" w:line="240" w:lineRule="auto"/>
      </w:pPr>
      <w:r>
        <w:separator/>
      </w:r>
    </w:p>
  </w:endnote>
  <w:endnote w:type="continuationSeparator" w:id="0">
    <w:p w14:paraId="6022B81D" w14:textId="77777777" w:rsidR="00012E10" w:rsidRDefault="00012E10" w:rsidP="0001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527862"/>
      <w:docPartObj>
        <w:docPartGallery w:val="Page Numbers (Bottom of Page)"/>
        <w:docPartUnique/>
      </w:docPartObj>
    </w:sdtPr>
    <w:sdtContent>
      <w:p w14:paraId="6CA69960" w14:textId="768F6A6E" w:rsidR="00012E10" w:rsidRDefault="00012E10">
        <w:pPr>
          <w:pStyle w:val="Fuzeile"/>
          <w:jc w:val="right"/>
        </w:pPr>
        <w:r>
          <w:fldChar w:fldCharType="begin"/>
        </w:r>
        <w:r>
          <w:instrText>PAGE   \* MERGEFORMAT</w:instrText>
        </w:r>
        <w:r>
          <w:fldChar w:fldCharType="separate"/>
        </w:r>
        <w:r>
          <w:t>2</w:t>
        </w:r>
        <w:r>
          <w:fldChar w:fldCharType="end"/>
        </w:r>
      </w:p>
    </w:sdtContent>
  </w:sdt>
  <w:p w14:paraId="7E9FED18" w14:textId="77777777" w:rsidR="00012E10" w:rsidRDefault="00012E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3C36" w14:textId="77777777" w:rsidR="00012E10" w:rsidRDefault="00012E10" w:rsidP="00012E10">
      <w:pPr>
        <w:spacing w:after="0" w:line="240" w:lineRule="auto"/>
      </w:pPr>
      <w:r>
        <w:separator/>
      </w:r>
    </w:p>
  </w:footnote>
  <w:footnote w:type="continuationSeparator" w:id="0">
    <w:p w14:paraId="40704FA5" w14:textId="77777777" w:rsidR="00012E10" w:rsidRDefault="00012E10" w:rsidP="0001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10"/>
    <w:rsid w:val="00012E10"/>
    <w:rsid w:val="000C4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5AC0"/>
  <w15:chartTrackingRefBased/>
  <w15:docId w15:val="{D9688D17-31C1-4210-9762-17B4813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2E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12E10"/>
    <w:rPr>
      <w:b/>
      <w:bCs/>
    </w:rPr>
  </w:style>
  <w:style w:type="table" w:customStyle="1" w:styleId="NormalTablePHPDOCX">
    <w:name w:val="Normal Table PHPDOCX"/>
    <w:uiPriority w:val="99"/>
    <w:semiHidden/>
    <w:unhideWhenUsed/>
    <w:qFormat/>
    <w:rsid w:val="00012E10"/>
    <w:pPr>
      <w:spacing w:after="200" w:line="276" w:lineRule="auto"/>
    </w:pPr>
    <w:rPr>
      <w:lang w:val="en-US"/>
    </w:rPr>
    <w:tblPr>
      <w:tblInd w:w="0" w:type="dxa"/>
      <w:tblCellMar>
        <w:top w:w="0" w:type="dxa"/>
        <w:left w:w="108" w:type="dxa"/>
        <w:bottom w:w="0" w:type="dxa"/>
        <w:right w:w="108" w:type="dxa"/>
      </w:tblCellMar>
    </w:tblPr>
  </w:style>
  <w:style w:type="paragraph" w:styleId="Kopfzeile">
    <w:name w:val="header"/>
    <w:basedOn w:val="Standard"/>
    <w:link w:val="KopfzeileZchn"/>
    <w:uiPriority w:val="99"/>
    <w:unhideWhenUsed/>
    <w:rsid w:val="00012E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E10"/>
  </w:style>
  <w:style w:type="paragraph" w:styleId="Fuzeile">
    <w:name w:val="footer"/>
    <w:basedOn w:val="Standard"/>
    <w:link w:val="FuzeileZchn"/>
    <w:uiPriority w:val="99"/>
    <w:unhideWhenUsed/>
    <w:rsid w:val="00012E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2021-05-18T10:41:00Z</dcterms:created>
  <dcterms:modified xsi:type="dcterms:W3CDTF">2021-05-18T10:44:00Z</dcterms:modified>
</cp:coreProperties>
</file>